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様式第９号（運航船社用）</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bookmarkStart w:id="0" w:name="_Hlk482021075"/>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　　　　　　　　　　　　　　　　　　　)</w:t>
      </w:r>
    </w:p>
    <w:bookmarkEnd w:id="0"/>
    <w:p w:rsidR="00BE7B18" w:rsidRDefault="00BE7B18">
      <w:pPr>
        <w:rPr>
          <w:rFonts w:ascii="ＭＳ 明朝" w:hAnsi="ＭＳ 明朝"/>
          <w:b/>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鹿島港コンテナ貨物集荷促進事業助成金実績報告書</w:t>
      </w:r>
    </w:p>
    <w:p w:rsidR="00BE7B18" w:rsidRDefault="00BE7B18">
      <w:pPr>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令和　　年　　月　　日付けで交付決定のあった鹿島港コンテナ貨物集荷促進事業の実績について、助成要項第７条の規定により報告します。</w:t>
      </w:r>
    </w:p>
    <w:p w:rsidR="00BE7B18" w:rsidRDefault="00BE7B18">
      <w:pPr>
        <w:pStyle w:val="a9"/>
        <w:jc w:val="both"/>
        <w:rPr>
          <w:rFonts w:ascii="ＭＳ 明朝" w:eastAsia="ＭＳ 明朝" w:hAnsi="ＭＳ 明朝"/>
        </w:rPr>
      </w:pPr>
    </w:p>
    <w:p w:rsidR="00BE7B18" w:rsidRDefault="005A13DC">
      <w:pPr>
        <w:pStyle w:val="a9"/>
        <w:rPr>
          <w:rFonts w:ascii="ＭＳ 明朝" w:eastAsia="ＭＳ 明朝" w:hAnsi="ＭＳ 明朝"/>
        </w:rPr>
      </w:pPr>
      <w:r>
        <w:rPr>
          <w:rFonts w:ascii="ＭＳ 明朝" w:eastAsia="ＭＳ 明朝" w:hAnsi="ＭＳ 明朝" w:hint="eastAsia"/>
        </w:rPr>
        <w:t>記</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4"/>
        <w:gridCol w:w="1160"/>
        <w:gridCol w:w="1160"/>
        <w:gridCol w:w="1160"/>
        <w:gridCol w:w="1160"/>
        <w:gridCol w:w="2126"/>
      </w:tblGrid>
      <w:tr w:rsidR="00BE7B18">
        <w:trPr>
          <w:trHeight w:val="723"/>
          <w:jc w:val="center"/>
        </w:trPr>
        <w:tc>
          <w:tcPr>
            <w:tcW w:w="2774"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助成区分</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輸出</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輸入</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計A</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単価B</w:t>
            </w:r>
          </w:p>
        </w:tc>
        <w:tc>
          <w:tcPr>
            <w:tcW w:w="2126"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金額</w:t>
            </w:r>
          </w:p>
          <w:p w:rsidR="00BE7B18" w:rsidRDefault="005A13DC">
            <w:pPr>
              <w:jc w:val="center"/>
              <w:rPr>
                <w:rFonts w:ascii="ＭＳ 明朝" w:hAnsi="ＭＳ 明朝"/>
                <w:sz w:val="22"/>
              </w:rPr>
            </w:pPr>
            <w:r>
              <w:rPr>
                <w:rFonts w:ascii="ＭＳ 明朝" w:hAnsi="ＭＳ 明朝" w:hint="eastAsia"/>
                <w:sz w:val="22"/>
              </w:rPr>
              <w:t>(A×B)</w:t>
            </w: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新規利用</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3,000円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継続利用</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合　　　計</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r>
    </w:tbl>
    <w:p w:rsidR="00BE7B18" w:rsidRDefault="005A13DC">
      <w:pPr>
        <w:ind w:left="440" w:hangingChars="200" w:hanging="440"/>
        <w:jc w:val="left"/>
        <w:rPr>
          <w:rFonts w:ascii="ＭＳ 明朝" w:hAnsi="ＭＳ 明朝"/>
          <w:sz w:val="22"/>
        </w:rPr>
      </w:pPr>
      <w:r>
        <w:rPr>
          <w:rFonts w:ascii="ＭＳ 明朝" w:hAnsi="ＭＳ 明朝" w:hint="eastAsia"/>
          <w:sz w:val="22"/>
        </w:rPr>
        <w:t xml:space="preserve">　　注)1　本数に単価を乗じて得た額が</w:t>
      </w:r>
      <w:r>
        <w:rPr>
          <w:rFonts w:ascii="ＭＳ 明朝" w:hAnsi="ＭＳ 明朝"/>
          <w:sz w:val="22"/>
        </w:rPr>
        <w:t>100</w:t>
      </w:r>
      <w:r>
        <w:rPr>
          <w:rFonts w:ascii="ＭＳ 明朝" w:hAnsi="ＭＳ 明朝" w:hint="eastAsia"/>
          <w:sz w:val="22"/>
        </w:rPr>
        <w:t>万円を超える場合は、実績額を</w:t>
      </w:r>
      <w:r>
        <w:rPr>
          <w:rFonts w:ascii="ＭＳ 明朝" w:hAnsi="ＭＳ 明朝"/>
          <w:sz w:val="22"/>
        </w:rPr>
        <w:t>100</w:t>
      </w:r>
      <w:r>
        <w:rPr>
          <w:rFonts w:ascii="ＭＳ 明朝" w:hAnsi="ＭＳ 明朝" w:hint="eastAsia"/>
          <w:sz w:val="22"/>
        </w:rPr>
        <w:t>万円とする。</w:t>
      </w:r>
    </w:p>
    <w:p w:rsidR="00BE7B18" w:rsidRDefault="005A13DC">
      <w:pPr>
        <w:ind w:firstLineChars="350" w:firstLine="770"/>
        <w:jc w:val="left"/>
        <w:rPr>
          <w:rFonts w:ascii="ＭＳ 明朝" w:hAnsi="ＭＳ 明朝"/>
          <w:sz w:val="22"/>
        </w:rPr>
      </w:pPr>
      <w:r>
        <w:rPr>
          <w:rFonts w:ascii="ＭＳ 明朝" w:hAnsi="ＭＳ 明朝" w:hint="eastAsia"/>
          <w:sz w:val="22"/>
        </w:rPr>
        <w:t>2　運航船社の集荷代理店等の代理申請も可能であること。</w:t>
      </w:r>
    </w:p>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sz w:val="22"/>
        </w:rPr>
        <w:br w:type="page"/>
      </w:r>
    </w:p>
    <w:p w:rsidR="00BE7B18" w:rsidRDefault="005A13DC">
      <w:pPr>
        <w:jc w:val="left"/>
        <w:rPr>
          <w:rFonts w:ascii="ＭＳ 明朝" w:hAnsi="ＭＳ 明朝"/>
          <w:sz w:val="22"/>
        </w:rPr>
      </w:pPr>
      <w:r>
        <w:rPr>
          <w:rFonts w:ascii="ＭＳ 明朝" w:hAnsi="ＭＳ 明朝" w:hint="eastAsia"/>
          <w:sz w:val="22"/>
        </w:rPr>
        <w:lastRenderedPageBreak/>
        <w:t>様式第１０号（運航船社用）</w:t>
      </w:r>
    </w:p>
    <w:p w:rsidR="00BE7B18" w:rsidRDefault="00BE7B18">
      <w:pPr>
        <w:jc w:val="left"/>
        <w:rPr>
          <w:rFonts w:ascii="ＭＳ 明朝" w:hAnsi="ＭＳ 明朝"/>
          <w:sz w:val="22"/>
        </w:rPr>
      </w:pPr>
    </w:p>
    <w:p w:rsidR="00BE7B18" w:rsidRPr="00F469BB" w:rsidRDefault="005A13DC">
      <w:pPr>
        <w:jc w:val="center"/>
        <w:rPr>
          <w:rFonts w:ascii="ＭＳ 明朝" w:hAnsi="ＭＳ 明朝"/>
          <w:color w:val="000000" w:themeColor="text1"/>
          <w:sz w:val="22"/>
        </w:rPr>
      </w:pPr>
      <w:r w:rsidRPr="00F469BB">
        <w:rPr>
          <w:rFonts w:ascii="ＭＳ 明朝" w:hAnsi="ＭＳ 明朝" w:hint="eastAsia"/>
          <w:color w:val="000000" w:themeColor="text1"/>
          <w:sz w:val="22"/>
        </w:rPr>
        <w:t>令和６年度鹿島港コンテナ貨物集荷促進事業　実績報告内訳書</w:t>
      </w:r>
    </w:p>
    <w:p w:rsidR="00BE7B18" w:rsidRPr="00F469BB" w:rsidRDefault="00BE7B18">
      <w:pPr>
        <w:jc w:val="left"/>
        <w:rPr>
          <w:rFonts w:ascii="ＭＳ 明朝" w:hAnsi="ＭＳ 明朝"/>
          <w:color w:val="000000" w:themeColor="text1"/>
          <w:sz w:val="22"/>
        </w:rPr>
      </w:pPr>
    </w:p>
    <w:p w:rsidR="00BE7B18" w:rsidRDefault="005A13DC">
      <w:pPr>
        <w:jc w:val="left"/>
        <w:rPr>
          <w:rFonts w:ascii="ＭＳ 明朝" w:hAnsi="ＭＳ 明朝"/>
          <w:sz w:val="22"/>
        </w:rPr>
      </w:pPr>
      <w:r>
        <w:rPr>
          <w:rFonts w:ascii="ＭＳ 明朝" w:hAnsi="ＭＳ 明朝" w:hint="eastAsia"/>
          <w:sz w:val="22"/>
        </w:rPr>
        <w:t>１　新規利用貨物(実績)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BE7B18">
        <w:trPr>
          <w:trHeight w:val="611"/>
        </w:trPr>
        <w:tc>
          <w:tcPr>
            <w:tcW w:w="993" w:type="dxa"/>
            <w:vAlign w:val="center"/>
          </w:tcPr>
          <w:p w:rsidR="00BE7B18" w:rsidRDefault="005A13DC">
            <w:pPr>
              <w:jc w:val="center"/>
              <w:rPr>
                <w:rFonts w:ascii="ＭＳ Ｐ明朝" w:eastAsia="ＭＳ Ｐ明朝" w:hAnsi="ＭＳ Ｐ明朝"/>
                <w:sz w:val="22"/>
              </w:rPr>
            </w:pPr>
            <w:bookmarkStart w:id="1" w:name="_Hlk482023812"/>
            <w:r>
              <w:rPr>
                <w:rFonts w:ascii="ＭＳ Ｐ明朝" w:eastAsia="ＭＳ Ｐ明朝" w:hAnsi="ＭＳ Ｐ明朝" w:hint="eastAsia"/>
                <w:sz w:val="22"/>
              </w:rPr>
              <w:t>輸出入</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利用ルート</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bottom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top w:val="single" w:sz="2" w:space="0" w:color="auto"/>
              <w:bottom w:val="single" w:sz="4" w:space="0" w:color="auto"/>
            </w:tcBorders>
            <w:vAlign w:val="center"/>
          </w:tcPr>
          <w:p w:rsidR="00BE7B18" w:rsidRDefault="00BE7B18">
            <w:pPr>
              <w:jc w:val="center"/>
              <w:rPr>
                <w:rFonts w:ascii="ＭＳ Ｐ明朝" w:eastAsia="ＭＳ Ｐ明朝" w:hAnsi="ＭＳ Ｐ明朝"/>
                <w:sz w:val="22"/>
              </w:rPr>
            </w:pPr>
          </w:p>
        </w:tc>
        <w:tc>
          <w:tcPr>
            <w:tcW w:w="2126" w:type="dxa"/>
            <w:tcBorders>
              <w:top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rsidR="00BE7B18" w:rsidRDefault="00BE7B18">
            <w:pPr>
              <w:jc w:val="center"/>
              <w:rPr>
                <w:rFonts w:ascii="ＭＳ Ｐ明朝" w:eastAsia="ＭＳ Ｐ明朝" w:hAnsi="ＭＳ Ｐ明朝"/>
                <w:sz w:val="22"/>
              </w:rPr>
            </w:pPr>
          </w:p>
        </w:tc>
        <w:tc>
          <w:tcPr>
            <w:tcW w:w="3402" w:type="dxa"/>
            <w:tcBorders>
              <w:tr2bl w:val="single" w:sz="4" w:space="0" w:color="auto"/>
            </w:tcBorders>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bookmarkEnd w:id="1"/>
    </w:tbl>
    <w:p w:rsidR="00BE7B18" w:rsidRDefault="00BE7B18">
      <w:pPr>
        <w:jc w:val="left"/>
        <w:rPr>
          <w:rFonts w:ascii="ＭＳ 明朝" w:hAnsi="ＭＳ 明朝"/>
          <w:sz w:val="22"/>
        </w:rPr>
      </w:pPr>
    </w:p>
    <w:p w:rsidR="00BE7B18" w:rsidRDefault="00BE7B18">
      <w:pPr>
        <w:ind w:right="880"/>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2　継続利用貨物(実績)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BE7B18">
        <w:trPr>
          <w:trHeight w:val="611"/>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輸出入</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利用ルート</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bottom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top w:val="single" w:sz="2" w:space="0" w:color="auto"/>
              <w:bottom w:val="single" w:sz="4" w:space="0" w:color="auto"/>
            </w:tcBorders>
            <w:vAlign w:val="center"/>
          </w:tcPr>
          <w:p w:rsidR="00BE7B18" w:rsidRDefault="00BE7B18">
            <w:pPr>
              <w:jc w:val="center"/>
              <w:rPr>
                <w:rFonts w:ascii="ＭＳ Ｐ明朝" w:eastAsia="ＭＳ Ｐ明朝" w:hAnsi="ＭＳ Ｐ明朝"/>
                <w:sz w:val="22"/>
              </w:rPr>
            </w:pPr>
          </w:p>
        </w:tc>
        <w:tc>
          <w:tcPr>
            <w:tcW w:w="2126" w:type="dxa"/>
            <w:tcBorders>
              <w:top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rsidR="00BE7B18" w:rsidRDefault="00BE7B18">
            <w:pPr>
              <w:jc w:val="center"/>
              <w:rPr>
                <w:rFonts w:ascii="ＭＳ Ｐ明朝" w:eastAsia="ＭＳ Ｐ明朝" w:hAnsi="ＭＳ Ｐ明朝"/>
                <w:sz w:val="22"/>
              </w:rPr>
            </w:pPr>
          </w:p>
        </w:tc>
        <w:tc>
          <w:tcPr>
            <w:tcW w:w="3402" w:type="dxa"/>
            <w:tcBorders>
              <w:tr2bl w:val="single" w:sz="4" w:space="0" w:color="auto"/>
            </w:tcBorders>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bl>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注)</w:t>
      </w:r>
    </w:p>
    <w:p w:rsidR="00BE7B18" w:rsidRDefault="005A13DC">
      <w:pPr>
        <w:jc w:val="left"/>
        <w:rPr>
          <w:rFonts w:ascii="ＭＳ 明朝" w:hAnsi="ＭＳ 明朝"/>
          <w:sz w:val="22"/>
        </w:rPr>
      </w:pPr>
      <w:r>
        <w:rPr>
          <w:rFonts w:ascii="ＭＳ 明朝" w:hAnsi="ＭＳ 明朝" w:hint="eastAsia"/>
          <w:sz w:val="22"/>
        </w:rPr>
        <w:t>1　輸出入の別は、輸出の場合は「出」、輸入の場合は「入」と記載願います。</w:t>
      </w:r>
    </w:p>
    <w:p w:rsidR="00BE7B18" w:rsidRDefault="005A13DC">
      <w:pPr>
        <w:ind w:left="220" w:hangingChars="100" w:hanging="220"/>
        <w:jc w:val="left"/>
        <w:rPr>
          <w:rFonts w:ascii="ＭＳ 明朝" w:hAnsi="ＭＳ 明朝"/>
          <w:sz w:val="22"/>
        </w:rPr>
      </w:pPr>
      <w:r>
        <w:rPr>
          <w:rFonts w:ascii="ＭＳ 明朝" w:hAnsi="ＭＳ 明朝" w:hint="eastAsia"/>
          <w:sz w:val="22"/>
        </w:rPr>
        <w:t>2　利用ルートは、最初に船積みした港湾名及び最終の陸揚げされる港湾名を記載願います。</w:t>
      </w:r>
    </w:p>
    <w:p w:rsidR="00BE7B18" w:rsidRDefault="00BE7B18">
      <w:pPr>
        <w:jc w:val="left"/>
        <w:rPr>
          <w:rFonts w:ascii="ＭＳ 明朝" w:hAnsi="ＭＳ 明朝"/>
          <w:sz w:val="22"/>
        </w:rPr>
      </w:pPr>
    </w:p>
    <w:p w:rsidR="00BE7B18" w:rsidRDefault="00BE7B18">
      <w:pPr>
        <w:widowControl/>
        <w:jc w:val="left"/>
        <w:rPr>
          <w:rFonts w:ascii="ＭＳ 明朝" w:hAnsi="ＭＳ 明朝"/>
          <w:sz w:val="22"/>
        </w:rPr>
      </w:pPr>
    </w:p>
    <w:p w:rsidR="00BE7B18" w:rsidRDefault="00BE7B18">
      <w:pPr>
        <w:jc w:val="left"/>
        <w:rPr>
          <w:rFonts w:ascii="ＭＳ 明朝" w:hAnsi="ＭＳ 明朝"/>
          <w:sz w:val="22"/>
        </w:rPr>
      </w:pPr>
    </w:p>
    <w:p w:rsidR="00BE7B18" w:rsidRDefault="00BE7B18">
      <w:pPr>
        <w:jc w:val="left"/>
        <w:rPr>
          <w:rFonts w:ascii="ＭＳ 明朝" w:hAnsi="ＭＳ 明朝"/>
          <w:sz w:val="22"/>
        </w:rPr>
      </w:pPr>
    </w:p>
    <w:p w:rsidR="00BE7B18" w:rsidRDefault="00BE7B18" w:rsidP="00745314">
      <w:pPr>
        <w:jc w:val="left"/>
        <w:rPr>
          <w:rFonts w:ascii="ＭＳ 明朝" w:hAnsi="ＭＳ 明朝" w:hint="eastAsia"/>
          <w:color w:val="FF0000"/>
          <w:sz w:val="22"/>
        </w:rPr>
      </w:pPr>
    </w:p>
    <w:sectPr w:rsidR="00BE7B18">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424599">
    <w:abstractNumId w:val="0"/>
  </w:num>
  <w:num w:numId="2" w16cid:durableId="1055813627">
    <w:abstractNumId w:val="3"/>
  </w:num>
  <w:num w:numId="3" w16cid:durableId="566260732">
    <w:abstractNumId w:val="1"/>
  </w:num>
  <w:num w:numId="4" w16cid:durableId="74634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745314"/>
    <w:rsid w:val="0087458C"/>
    <w:rsid w:val="00BB16A9"/>
    <w:rsid w:val="00BE7B18"/>
    <w:rsid w:val="00D3404D"/>
    <w:rsid w:val="00D52B42"/>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B6C11E3"/>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2024-04-16T03:10:00Z</dcterms:modified>
</cp:coreProperties>
</file>